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19D" w:rsidRPr="00940656" w:rsidRDefault="00EA219D" w:rsidP="0046255F">
      <w:pPr>
        <w:spacing w:after="0" w:line="240" w:lineRule="auto"/>
        <w:jc w:val="center"/>
        <w:rPr>
          <w:rFonts w:ascii="Times New Roman" w:hAnsi="Times New Roman"/>
          <w:sz w:val="24"/>
          <w:szCs w:val="24"/>
        </w:rPr>
      </w:pPr>
      <w:r w:rsidRPr="00940656">
        <w:rPr>
          <w:rFonts w:ascii="Times New Roman" w:hAnsi="Times New Roman"/>
          <w:sz w:val="24"/>
          <w:szCs w:val="24"/>
        </w:rPr>
        <w:t xml:space="preserve">ASCC </w:t>
      </w:r>
      <w:r>
        <w:rPr>
          <w:rFonts w:ascii="Times New Roman" w:hAnsi="Times New Roman"/>
          <w:sz w:val="24"/>
          <w:szCs w:val="24"/>
        </w:rPr>
        <w:t>NMS</w:t>
      </w:r>
      <w:r w:rsidRPr="00940656">
        <w:rPr>
          <w:rFonts w:ascii="Times New Roman" w:hAnsi="Times New Roman"/>
          <w:sz w:val="24"/>
          <w:szCs w:val="24"/>
        </w:rPr>
        <w:t xml:space="preserve"> Panel</w:t>
      </w:r>
    </w:p>
    <w:p w:rsidR="00EA219D" w:rsidRDefault="003A75E1" w:rsidP="0046255F">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553FB4">
        <w:rPr>
          <w:rFonts w:ascii="Times New Roman" w:hAnsi="Times New Roman"/>
          <w:sz w:val="24"/>
          <w:szCs w:val="24"/>
        </w:rPr>
        <w:t>pproved</w:t>
      </w:r>
      <w:r w:rsidR="00EA219D" w:rsidRPr="00940656">
        <w:rPr>
          <w:rFonts w:ascii="Times New Roman" w:hAnsi="Times New Roman"/>
          <w:sz w:val="24"/>
          <w:szCs w:val="24"/>
        </w:rPr>
        <w:t xml:space="preserve"> Minutes</w:t>
      </w:r>
    </w:p>
    <w:p w:rsidR="00EA219D" w:rsidRPr="00940656" w:rsidRDefault="00EA219D" w:rsidP="0046255F">
      <w:pPr>
        <w:spacing w:after="0" w:line="240" w:lineRule="auto"/>
        <w:jc w:val="center"/>
        <w:rPr>
          <w:rFonts w:ascii="Times New Roman" w:hAnsi="Times New Roman"/>
          <w:sz w:val="24"/>
          <w:szCs w:val="24"/>
        </w:rPr>
      </w:pPr>
    </w:p>
    <w:p w:rsidR="00EA219D" w:rsidRPr="00940656" w:rsidRDefault="0046255F" w:rsidP="0046255F">
      <w:pPr>
        <w:spacing w:after="0" w:line="240" w:lineRule="auto"/>
        <w:rPr>
          <w:rFonts w:ascii="Times New Roman" w:hAnsi="Times New Roman"/>
          <w:sz w:val="24"/>
          <w:szCs w:val="24"/>
        </w:rPr>
      </w:pPr>
      <w:r>
        <w:rPr>
          <w:rFonts w:ascii="Times New Roman" w:hAnsi="Times New Roman"/>
          <w:sz w:val="24"/>
          <w:szCs w:val="24"/>
        </w:rPr>
        <w:t>Wednesday, November 16</w:t>
      </w:r>
      <w:r w:rsidR="00EA219D">
        <w:rPr>
          <w:rFonts w:ascii="Times New Roman" w:hAnsi="Times New Roman"/>
          <w:sz w:val="24"/>
          <w:szCs w:val="24"/>
        </w:rPr>
        <w:t>, 2016</w:t>
      </w:r>
      <w:r w:rsidR="00EA219D">
        <w:rPr>
          <w:rFonts w:ascii="Times New Roman" w:hAnsi="Times New Roman"/>
          <w:sz w:val="24"/>
          <w:szCs w:val="24"/>
        </w:rPr>
        <w:tab/>
      </w:r>
      <w:r w:rsidR="00EA219D">
        <w:rPr>
          <w:rFonts w:ascii="Times New Roman" w:hAnsi="Times New Roman"/>
          <w:sz w:val="24"/>
          <w:szCs w:val="24"/>
        </w:rPr>
        <w:tab/>
      </w:r>
      <w:r w:rsidR="00EA219D">
        <w:rPr>
          <w:rFonts w:ascii="Times New Roman" w:hAnsi="Times New Roman"/>
          <w:sz w:val="24"/>
          <w:szCs w:val="24"/>
        </w:rPr>
        <w:tab/>
      </w:r>
      <w:r w:rsidR="00EA219D">
        <w:rPr>
          <w:rFonts w:ascii="Times New Roman" w:hAnsi="Times New Roman"/>
          <w:sz w:val="24"/>
          <w:szCs w:val="24"/>
        </w:rPr>
        <w:tab/>
      </w:r>
      <w:r w:rsidR="00EA219D">
        <w:rPr>
          <w:rFonts w:ascii="Times New Roman" w:hAnsi="Times New Roman"/>
          <w:sz w:val="24"/>
          <w:szCs w:val="24"/>
        </w:rPr>
        <w:tab/>
      </w:r>
      <w:r w:rsidR="00EA219D">
        <w:rPr>
          <w:rFonts w:ascii="Times New Roman" w:hAnsi="Times New Roman"/>
          <w:sz w:val="24"/>
          <w:szCs w:val="24"/>
        </w:rPr>
        <w:tab/>
        <w:t xml:space="preserve">  11:30pm-1:0</w:t>
      </w:r>
      <w:r w:rsidR="00EA219D" w:rsidRPr="00940656">
        <w:rPr>
          <w:rFonts w:ascii="Times New Roman" w:hAnsi="Times New Roman"/>
          <w:sz w:val="24"/>
          <w:szCs w:val="24"/>
        </w:rPr>
        <w:t>0pm</w:t>
      </w:r>
    </w:p>
    <w:p w:rsidR="00EA219D" w:rsidRPr="00940656" w:rsidRDefault="00EA219D" w:rsidP="0046255F">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EA219D" w:rsidRPr="00940656" w:rsidRDefault="00EA219D" w:rsidP="0046255F">
      <w:pPr>
        <w:pStyle w:val="NormalWeb"/>
        <w:spacing w:before="0" w:beforeAutospacing="0" w:after="0" w:afterAutospacing="0"/>
      </w:pPr>
    </w:p>
    <w:p w:rsidR="00EA219D" w:rsidRPr="0046255F" w:rsidRDefault="00EA219D" w:rsidP="0046255F">
      <w:pPr>
        <w:pStyle w:val="NormalWeb"/>
        <w:spacing w:before="0" w:beforeAutospacing="0" w:after="0" w:afterAutospacing="0"/>
      </w:pPr>
      <w:r>
        <w:t>ATTEN</w:t>
      </w:r>
      <w:r w:rsidRPr="0046255F">
        <w:t xml:space="preserve">DEES: Daly, Daniels, Derdzinski, Dinan, Haddad, Heckler, </w:t>
      </w:r>
      <w:r w:rsidR="0046255F" w:rsidRPr="0046255F">
        <w:t>Vankeerbergen</w:t>
      </w:r>
      <w:r w:rsidRPr="0046255F">
        <w:br/>
      </w:r>
    </w:p>
    <w:p w:rsidR="00EA219D" w:rsidRDefault="00EA219D" w:rsidP="0046255F">
      <w:pPr>
        <w:pStyle w:val="NormalWeb"/>
        <w:spacing w:before="0" w:beforeAutospacing="0" w:after="0" w:afterAutospacing="0"/>
      </w:pPr>
      <w:r w:rsidRPr="0046255F">
        <w:t xml:space="preserve">Agenda: </w:t>
      </w:r>
    </w:p>
    <w:p w:rsidR="0046255F" w:rsidRPr="0046255F" w:rsidRDefault="0046255F" w:rsidP="0046255F">
      <w:pPr>
        <w:pStyle w:val="NormalWeb"/>
        <w:spacing w:before="0" w:beforeAutospacing="0" w:after="0" w:afterAutospacing="0"/>
      </w:pPr>
    </w:p>
    <w:p w:rsidR="0046255F" w:rsidRPr="0046255F" w:rsidRDefault="0046255F" w:rsidP="0046255F">
      <w:pPr>
        <w:numPr>
          <w:ilvl w:val="0"/>
          <w:numId w:val="3"/>
        </w:numPr>
        <w:spacing w:after="0" w:line="240" w:lineRule="auto"/>
        <w:rPr>
          <w:rFonts w:ascii="Times New Roman" w:eastAsia="Times New Roman" w:hAnsi="Times New Roman" w:cs="Times New Roman"/>
          <w:sz w:val="24"/>
          <w:szCs w:val="24"/>
        </w:rPr>
      </w:pPr>
      <w:r w:rsidRPr="0046255F">
        <w:rPr>
          <w:rFonts w:ascii="Times New Roman" w:eastAsia="Times New Roman" w:hAnsi="Times New Roman" w:cs="Times New Roman"/>
          <w:color w:val="000000"/>
          <w:sz w:val="24"/>
          <w:szCs w:val="24"/>
        </w:rPr>
        <w:t xml:space="preserve">Approval of 11-2-16 minutes </w:t>
      </w:r>
    </w:p>
    <w:p w:rsidR="0046255F" w:rsidRPr="008A78C4" w:rsidRDefault="008A78C4" w:rsidP="008A78C4">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8A78C4">
        <w:rPr>
          <w:rFonts w:ascii="Times New Roman" w:eastAsia="Times New Roman" w:hAnsi="Times New Roman" w:cs="Times New Roman"/>
          <w:color w:val="000000"/>
          <w:sz w:val="24"/>
          <w:szCs w:val="24"/>
        </w:rPr>
        <w:t>Heckler, Derdzi</w:t>
      </w:r>
      <w:r w:rsidR="001C19D5">
        <w:rPr>
          <w:rFonts w:ascii="Times New Roman" w:eastAsia="Times New Roman" w:hAnsi="Times New Roman" w:cs="Times New Roman"/>
          <w:color w:val="000000"/>
          <w:sz w:val="24"/>
          <w:szCs w:val="24"/>
        </w:rPr>
        <w:t>n</w:t>
      </w:r>
      <w:r w:rsidRPr="008A78C4">
        <w:rPr>
          <w:rFonts w:ascii="Times New Roman" w:eastAsia="Times New Roman" w:hAnsi="Times New Roman" w:cs="Times New Roman"/>
          <w:color w:val="000000"/>
          <w:sz w:val="24"/>
          <w:szCs w:val="24"/>
        </w:rPr>
        <w:t xml:space="preserve">ski, </w:t>
      </w:r>
      <w:r w:rsidRPr="008A78C4">
        <w:rPr>
          <w:rFonts w:ascii="Times New Roman" w:eastAsia="Times New Roman" w:hAnsi="Times New Roman" w:cs="Times New Roman"/>
          <w:b/>
          <w:color w:val="000000"/>
          <w:sz w:val="24"/>
          <w:szCs w:val="24"/>
        </w:rPr>
        <w:t>unanimously approved</w:t>
      </w:r>
    </w:p>
    <w:p w:rsidR="0046255F" w:rsidRPr="0046255F" w:rsidRDefault="0046255F" w:rsidP="0046255F">
      <w:pPr>
        <w:spacing w:after="0" w:line="240" w:lineRule="auto"/>
        <w:rPr>
          <w:rFonts w:ascii="Times New Roman" w:eastAsia="Times New Roman" w:hAnsi="Times New Roman" w:cs="Times New Roman"/>
          <w:sz w:val="24"/>
          <w:szCs w:val="24"/>
        </w:rPr>
      </w:pPr>
    </w:p>
    <w:p w:rsidR="0046255F" w:rsidRPr="003D5A42" w:rsidRDefault="0046255F" w:rsidP="003D5A42">
      <w:pPr>
        <w:numPr>
          <w:ilvl w:val="0"/>
          <w:numId w:val="3"/>
        </w:numPr>
        <w:spacing w:after="0" w:line="240" w:lineRule="auto"/>
        <w:rPr>
          <w:rFonts w:ascii="Times New Roman" w:eastAsia="Times New Roman" w:hAnsi="Times New Roman" w:cs="Times New Roman"/>
          <w:sz w:val="24"/>
          <w:szCs w:val="24"/>
        </w:rPr>
      </w:pPr>
      <w:r w:rsidRPr="0046255F">
        <w:rPr>
          <w:rFonts w:ascii="Times New Roman" w:eastAsia="Times New Roman" w:hAnsi="Times New Roman" w:cs="Times New Roman"/>
          <w:sz w:val="24"/>
          <w:szCs w:val="24"/>
        </w:rPr>
        <w:t xml:space="preserve">Animal Science 2200.01 (return; existing course with GE Natural Science-Biological Science; change in course content) </w:t>
      </w:r>
      <w:r w:rsidR="003D5A42">
        <w:rPr>
          <w:rFonts w:ascii="Times New Roman" w:eastAsia="Times New Roman" w:hAnsi="Times New Roman" w:cs="Times New Roman"/>
          <w:sz w:val="24"/>
          <w:szCs w:val="24"/>
        </w:rPr>
        <w:t xml:space="preserve">and </w:t>
      </w:r>
      <w:r w:rsidR="003D5A42" w:rsidRPr="0046255F">
        <w:rPr>
          <w:rFonts w:ascii="Times New Roman" w:eastAsia="Times New Roman" w:hAnsi="Times New Roman" w:cs="Times New Roman"/>
          <w:sz w:val="24"/>
          <w:szCs w:val="24"/>
        </w:rPr>
        <w:t>Animal Science 2300H (return; existing course with GE Natural Science-Biological Science; change in course content)   </w:t>
      </w:r>
    </w:p>
    <w:p w:rsidR="0046255F" w:rsidRDefault="003D5A42" w:rsidP="00EA725D">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 C.</w:t>
      </w:r>
      <w:r w:rsidR="00EA725D">
        <w:rPr>
          <w:rFonts w:ascii="Times New Roman" w:eastAsia="Times New Roman" w:hAnsi="Times New Roman" w:cs="Times New Roman"/>
          <w:sz w:val="24"/>
          <w:szCs w:val="24"/>
        </w:rPr>
        <w:t xml:space="preserve"> Daniels goes over the changes requested last time. </w:t>
      </w:r>
      <w:r>
        <w:rPr>
          <w:rFonts w:ascii="Times New Roman" w:eastAsia="Times New Roman" w:hAnsi="Times New Roman" w:cs="Times New Roman"/>
          <w:sz w:val="24"/>
          <w:szCs w:val="24"/>
        </w:rPr>
        <w:t>The necessary clarification</w:t>
      </w:r>
      <w:r w:rsidR="00F3737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have been made. </w:t>
      </w:r>
      <w:r w:rsidR="00EA725D">
        <w:rPr>
          <w:rFonts w:ascii="Times New Roman" w:eastAsia="Times New Roman" w:hAnsi="Times New Roman" w:cs="Times New Roman"/>
          <w:sz w:val="24"/>
          <w:szCs w:val="24"/>
        </w:rPr>
        <w:t>Assessment plans have been added for both courses.</w:t>
      </w:r>
    </w:p>
    <w:p w:rsidR="00EA725D" w:rsidRDefault="00EA725D" w:rsidP="00EA725D">
      <w:pPr>
        <w:pStyle w:val="ListParagraph"/>
        <w:numPr>
          <w:ilvl w:val="0"/>
          <w:numId w:val="4"/>
        </w:numPr>
        <w:spacing w:after="0" w:line="240" w:lineRule="auto"/>
        <w:rPr>
          <w:rFonts w:ascii="Times New Roman" w:eastAsia="Times New Roman" w:hAnsi="Times New Roman" w:cs="Times New Roman"/>
          <w:i/>
          <w:sz w:val="24"/>
          <w:szCs w:val="24"/>
        </w:rPr>
      </w:pPr>
      <w:r w:rsidRPr="00346DD7">
        <w:rPr>
          <w:rFonts w:ascii="Times New Roman" w:eastAsia="Times New Roman" w:hAnsi="Times New Roman" w:cs="Times New Roman"/>
          <w:i/>
          <w:sz w:val="24"/>
          <w:szCs w:val="24"/>
        </w:rPr>
        <w:t>Update GE goals and expecte</w:t>
      </w:r>
      <w:r w:rsidR="003D5A42">
        <w:rPr>
          <w:rFonts w:ascii="Times New Roman" w:eastAsia="Times New Roman" w:hAnsi="Times New Roman" w:cs="Times New Roman"/>
          <w:i/>
          <w:sz w:val="24"/>
          <w:szCs w:val="24"/>
        </w:rPr>
        <w:t>d learning outcomes on the syllabi.</w:t>
      </w:r>
      <w:r w:rsidRPr="00346DD7">
        <w:rPr>
          <w:rFonts w:ascii="Times New Roman" w:eastAsia="Times New Roman" w:hAnsi="Times New Roman" w:cs="Times New Roman"/>
          <w:i/>
          <w:sz w:val="24"/>
          <w:szCs w:val="24"/>
        </w:rPr>
        <w:t xml:space="preserve"> Current syllabi use quarter language.</w:t>
      </w:r>
    </w:p>
    <w:p w:rsidR="00BC0B9B" w:rsidRPr="00082A10" w:rsidRDefault="00BC0B9B" w:rsidP="00082A10">
      <w:pPr>
        <w:pStyle w:val="ListParagraph"/>
        <w:spacing w:after="0" w:line="240" w:lineRule="auto"/>
        <w:ind w:left="765"/>
        <w:rPr>
          <w:rFonts w:ascii="Times New Roman" w:eastAsia="Times New Roman" w:hAnsi="Times New Roman" w:cs="Times New Roman"/>
          <w:i/>
          <w:sz w:val="24"/>
          <w:szCs w:val="24"/>
        </w:rPr>
      </w:pPr>
      <w:r w:rsidRPr="00082A10">
        <w:rPr>
          <w:rFonts w:ascii="Times New Roman" w:eastAsia="Times New Roman" w:hAnsi="Times New Roman" w:cs="Times New Roman"/>
          <w:i/>
          <w:sz w:val="24"/>
          <w:szCs w:val="24"/>
        </w:rPr>
        <w:t>The version of the GE goals and expected learning outcomes used since conversion to semesters is:</w:t>
      </w:r>
    </w:p>
    <w:p w:rsidR="00BC0B9B" w:rsidRPr="005724E8" w:rsidRDefault="00BC0B9B" w:rsidP="00BC0B9B">
      <w:pPr>
        <w:autoSpaceDE w:val="0"/>
        <w:autoSpaceDN w:val="0"/>
        <w:adjustRightInd w:val="0"/>
        <w:spacing w:after="0" w:line="240" w:lineRule="auto"/>
        <w:ind w:left="1440"/>
        <w:rPr>
          <w:rFonts w:ascii="Times New Roman" w:eastAsia="Calibri" w:hAnsi="Times New Roman" w:cs="Times New Roman"/>
          <w:bCs/>
          <w:i/>
          <w:sz w:val="24"/>
          <w:szCs w:val="24"/>
        </w:rPr>
      </w:pPr>
      <w:r w:rsidRPr="005724E8">
        <w:rPr>
          <w:rFonts w:ascii="Times New Roman" w:eastAsia="Calibri" w:hAnsi="Times New Roman" w:cs="Times New Roman"/>
          <w:bCs/>
          <w:i/>
          <w:sz w:val="24"/>
          <w:szCs w:val="24"/>
        </w:rPr>
        <w:t xml:space="preserve">Goals:  </w:t>
      </w:r>
    </w:p>
    <w:p w:rsidR="00BC0B9B" w:rsidRPr="00082A10" w:rsidRDefault="00BC0B9B" w:rsidP="00BC0B9B">
      <w:pPr>
        <w:autoSpaceDE w:val="0"/>
        <w:autoSpaceDN w:val="0"/>
        <w:adjustRightInd w:val="0"/>
        <w:spacing w:after="0" w:line="240" w:lineRule="auto"/>
        <w:ind w:left="1440"/>
        <w:rPr>
          <w:rFonts w:ascii="Times New Roman" w:eastAsia="Calibri" w:hAnsi="Times New Roman" w:cs="Times New Roman"/>
          <w:i/>
          <w:sz w:val="24"/>
          <w:szCs w:val="24"/>
        </w:rPr>
      </w:pPr>
      <w:r w:rsidRPr="00082A10">
        <w:rPr>
          <w:rFonts w:ascii="Times New Roman" w:eastAsia="Calibri" w:hAnsi="Times New Roman" w:cs="Times New Roman"/>
          <w:i/>
          <w:sz w:val="24"/>
          <w:szCs w:val="24"/>
        </w:rPr>
        <w:t>Students understand the principles, theories, and methods of modern science, the relationship between science and technology, the implications of scientific discoveries and the potential of science and technology to address problems of the contemporary world.</w:t>
      </w:r>
    </w:p>
    <w:p w:rsidR="00BC0B9B" w:rsidRPr="005724E8" w:rsidRDefault="00BC0B9B" w:rsidP="00BC0B9B">
      <w:pPr>
        <w:autoSpaceDE w:val="0"/>
        <w:autoSpaceDN w:val="0"/>
        <w:adjustRightInd w:val="0"/>
        <w:spacing w:after="0" w:line="240" w:lineRule="auto"/>
        <w:ind w:left="1440"/>
        <w:rPr>
          <w:rFonts w:ascii="Times New Roman" w:eastAsia="Calibri" w:hAnsi="Times New Roman" w:cs="Times New Roman"/>
          <w:bCs/>
          <w:i/>
          <w:sz w:val="24"/>
          <w:szCs w:val="24"/>
        </w:rPr>
      </w:pPr>
      <w:r w:rsidRPr="005724E8">
        <w:rPr>
          <w:rFonts w:ascii="Times New Roman" w:eastAsia="Calibri" w:hAnsi="Times New Roman" w:cs="Times New Roman"/>
          <w:bCs/>
          <w:i/>
          <w:sz w:val="24"/>
          <w:szCs w:val="24"/>
        </w:rPr>
        <w:t>Expected Learning Outcomes:</w:t>
      </w:r>
    </w:p>
    <w:p w:rsidR="00BC0B9B" w:rsidRPr="00082A10" w:rsidRDefault="00BC0B9B" w:rsidP="00BC0B9B">
      <w:pPr>
        <w:pStyle w:val="ListParagraph"/>
        <w:numPr>
          <w:ilvl w:val="0"/>
          <w:numId w:val="8"/>
        </w:numPr>
        <w:autoSpaceDE w:val="0"/>
        <w:autoSpaceDN w:val="0"/>
        <w:adjustRightInd w:val="0"/>
        <w:spacing w:after="0" w:line="240" w:lineRule="auto"/>
        <w:ind w:left="2160"/>
        <w:contextualSpacing w:val="0"/>
        <w:rPr>
          <w:rFonts w:ascii="Times New Roman" w:eastAsia="Calibri" w:hAnsi="Times New Roman" w:cs="Times New Roman"/>
          <w:i/>
          <w:sz w:val="24"/>
          <w:szCs w:val="24"/>
        </w:rPr>
      </w:pPr>
      <w:r w:rsidRPr="00082A10">
        <w:rPr>
          <w:rFonts w:ascii="Times New Roman" w:eastAsia="Calibri" w:hAnsi="Times New Roman" w:cs="Times New Roman"/>
          <w:i/>
          <w:sz w:val="24"/>
          <w:szCs w:val="24"/>
        </w:rPr>
        <w:t>Students understand the basic facts, principles, theories and methods of modern science.</w:t>
      </w:r>
    </w:p>
    <w:p w:rsidR="00BC0B9B" w:rsidRPr="00082A10" w:rsidRDefault="00BC0B9B" w:rsidP="00BC0B9B">
      <w:pPr>
        <w:pStyle w:val="ListParagraph"/>
        <w:numPr>
          <w:ilvl w:val="0"/>
          <w:numId w:val="8"/>
        </w:numPr>
        <w:autoSpaceDE w:val="0"/>
        <w:autoSpaceDN w:val="0"/>
        <w:adjustRightInd w:val="0"/>
        <w:spacing w:after="0" w:line="240" w:lineRule="auto"/>
        <w:ind w:left="2160"/>
        <w:contextualSpacing w:val="0"/>
        <w:rPr>
          <w:rFonts w:ascii="Times New Roman" w:eastAsia="Calibri" w:hAnsi="Times New Roman" w:cs="Times New Roman"/>
          <w:i/>
          <w:sz w:val="24"/>
          <w:szCs w:val="24"/>
        </w:rPr>
      </w:pPr>
      <w:r w:rsidRPr="00082A10">
        <w:rPr>
          <w:rFonts w:ascii="Times New Roman" w:eastAsia="Calibri" w:hAnsi="Times New Roman" w:cs="Times New Roman"/>
          <w:i/>
          <w:sz w:val="24"/>
          <w:szCs w:val="24"/>
        </w:rPr>
        <w:t>Students understand key events in the development of science and recognize that science is an evolving body of knowledge.</w:t>
      </w:r>
    </w:p>
    <w:p w:rsidR="00BC0B9B" w:rsidRPr="00082A10" w:rsidRDefault="00BC0B9B" w:rsidP="00BC0B9B">
      <w:pPr>
        <w:pStyle w:val="ListParagraph"/>
        <w:numPr>
          <w:ilvl w:val="0"/>
          <w:numId w:val="8"/>
        </w:numPr>
        <w:autoSpaceDE w:val="0"/>
        <w:autoSpaceDN w:val="0"/>
        <w:adjustRightInd w:val="0"/>
        <w:spacing w:after="0" w:line="240" w:lineRule="auto"/>
        <w:ind w:left="2160"/>
        <w:contextualSpacing w:val="0"/>
        <w:rPr>
          <w:rFonts w:ascii="Times New Roman" w:eastAsia="Calibri" w:hAnsi="Times New Roman" w:cs="Times New Roman"/>
          <w:i/>
          <w:sz w:val="24"/>
          <w:szCs w:val="24"/>
        </w:rPr>
      </w:pPr>
      <w:r w:rsidRPr="00082A10">
        <w:rPr>
          <w:rFonts w:ascii="Times New Roman" w:eastAsia="Calibri" w:hAnsi="Times New Roman" w:cs="Times New Roman"/>
          <w:i/>
          <w:sz w:val="24"/>
          <w:szCs w:val="24"/>
        </w:rPr>
        <w:t>Students describe the inter-dependence of scientific and technological developments.</w:t>
      </w:r>
    </w:p>
    <w:p w:rsidR="00BC0B9B" w:rsidRPr="00082A10" w:rsidRDefault="00BC0B9B" w:rsidP="00BC0B9B">
      <w:pPr>
        <w:pStyle w:val="ListParagraph"/>
        <w:numPr>
          <w:ilvl w:val="0"/>
          <w:numId w:val="8"/>
        </w:numPr>
        <w:autoSpaceDE w:val="0"/>
        <w:autoSpaceDN w:val="0"/>
        <w:adjustRightInd w:val="0"/>
        <w:spacing w:after="0" w:line="240" w:lineRule="auto"/>
        <w:ind w:left="2160"/>
        <w:contextualSpacing w:val="0"/>
        <w:rPr>
          <w:rFonts w:ascii="Times New Roman" w:eastAsia="Calibri" w:hAnsi="Times New Roman" w:cs="Times New Roman"/>
          <w:i/>
          <w:sz w:val="24"/>
          <w:szCs w:val="24"/>
        </w:rPr>
      </w:pPr>
      <w:r w:rsidRPr="00082A10">
        <w:rPr>
          <w:rFonts w:ascii="Times New Roman" w:eastAsia="Calibri" w:hAnsi="Times New Roman" w:cs="Times New Roman"/>
          <w:i/>
          <w:sz w:val="24"/>
          <w:szCs w:val="24"/>
        </w:rPr>
        <w:t xml:space="preserve">Students recognize social and philosophical implications of scientific discoveries and understand the potential of science and technology to address problems of the contemporary world. </w:t>
      </w:r>
    </w:p>
    <w:p w:rsidR="0046255F" w:rsidRPr="00BC0B9B" w:rsidRDefault="00EA725D" w:rsidP="0046255F">
      <w:pPr>
        <w:pStyle w:val="ListParagraph"/>
        <w:numPr>
          <w:ilvl w:val="0"/>
          <w:numId w:val="5"/>
        </w:numPr>
        <w:spacing w:after="0" w:line="240" w:lineRule="auto"/>
        <w:rPr>
          <w:rFonts w:ascii="Times New Roman" w:eastAsia="Times New Roman" w:hAnsi="Times New Roman" w:cs="Times New Roman"/>
          <w:b/>
          <w:color w:val="000000"/>
          <w:sz w:val="24"/>
          <w:szCs w:val="24"/>
        </w:rPr>
      </w:pPr>
      <w:r w:rsidRPr="008A78C4">
        <w:rPr>
          <w:rFonts w:ascii="Times New Roman" w:eastAsia="Times New Roman" w:hAnsi="Times New Roman" w:cs="Times New Roman"/>
          <w:color w:val="000000"/>
          <w:sz w:val="24"/>
          <w:szCs w:val="24"/>
        </w:rPr>
        <w:t>Heckler, Derdzi</w:t>
      </w:r>
      <w:r w:rsidR="00BC0B9B">
        <w:rPr>
          <w:rFonts w:ascii="Times New Roman" w:eastAsia="Times New Roman" w:hAnsi="Times New Roman" w:cs="Times New Roman"/>
          <w:color w:val="000000"/>
          <w:sz w:val="24"/>
          <w:szCs w:val="24"/>
        </w:rPr>
        <w:t>n</w:t>
      </w:r>
      <w:r w:rsidRPr="008A78C4">
        <w:rPr>
          <w:rFonts w:ascii="Times New Roman" w:eastAsia="Times New Roman" w:hAnsi="Times New Roman" w:cs="Times New Roman"/>
          <w:color w:val="000000"/>
          <w:sz w:val="24"/>
          <w:szCs w:val="24"/>
        </w:rPr>
        <w:t xml:space="preserve">ski, </w:t>
      </w:r>
      <w:r w:rsidRPr="008A78C4">
        <w:rPr>
          <w:rFonts w:ascii="Times New Roman" w:eastAsia="Times New Roman" w:hAnsi="Times New Roman" w:cs="Times New Roman"/>
          <w:b/>
          <w:color w:val="000000"/>
          <w:sz w:val="24"/>
          <w:szCs w:val="24"/>
        </w:rPr>
        <w:t>unanimously approved</w:t>
      </w:r>
      <w:r>
        <w:rPr>
          <w:rFonts w:ascii="Times New Roman" w:eastAsia="Times New Roman" w:hAnsi="Times New Roman" w:cs="Times New Roman"/>
          <w:b/>
          <w:color w:val="000000"/>
          <w:sz w:val="24"/>
          <w:szCs w:val="24"/>
        </w:rPr>
        <w:t xml:space="preserve"> </w:t>
      </w:r>
      <w:r w:rsidRPr="00EA725D">
        <w:rPr>
          <w:rFonts w:ascii="Times New Roman" w:eastAsia="Times New Roman" w:hAnsi="Times New Roman" w:cs="Times New Roman"/>
          <w:i/>
          <w:color w:val="000000"/>
          <w:sz w:val="24"/>
          <w:szCs w:val="24"/>
        </w:rPr>
        <w:t>with one recommendation</w:t>
      </w:r>
      <w:r w:rsidR="00BC0B9B">
        <w:rPr>
          <w:rFonts w:ascii="Times New Roman" w:eastAsia="Times New Roman" w:hAnsi="Times New Roman" w:cs="Times New Roman"/>
          <w:i/>
          <w:color w:val="000000"/>
          <w:sz w:val="24"/>
          <w:szCs w:val="24"/>
        </w:rPr>
        <w:t xml:space="preserve"> (in italics above)</w:t>
      </w:r>
    </w:p>
    <w:p w:rsidR="0046255F" w:rsidRPr="0046255F" w:rsidRDefault="0046255F" w:rsidP="0046255F">
      <w:pPr>
        <w:spacing w:after="0" w:line="240" w:lineRule="auto"/>
        <w:rPr>
          <w:rFonts w:ascii="Times New Roman" w:eastAsia="Times New Roman" w:hAnsi="Times New Roman" w:cs="Times New Roman"/>
          <w:sz w:val="24"/>
          <w:szCs w:val="24"/>
        </w:rPr>
      </w:pPr>
    </w:p>
    <w:p w:rsidR="00122A4B" w:rsidRPr="00F94633" w:rsidRDefault="0046255F" w:rsidP="00F94633">
      <w:pPr>
        <w:numPr>
          <w:ilvl w:val="0"/>
          <w:numId w:val="3"/>
        </w:numPr>
        <w:spacing w:after="0" w:line="240" w:lineRule="auto"/>
        <w:rPr>
          <w:rFonts w:ascii="Times New Roman" w:eastAsia="Times New Roman" w:hAnsi="Times New Roman" w:cs="Times New Roman"/>
          <w:sz w:val="24"/>
          <w:szCs w:val="24"/>
        </w:rPr>
      </w:pPr>
      <w:r w:rsidRPr="0046255F">
        <w:rPr>
          <w:rFonts w:ascii="Times New Roman" w:eastAsia="Times New Roman" w:hAnsi="Times New Roman" w:cs="Times New Roman"/>
          <w:color w:val="000000"/>
          <w:sz w:val="24"/>
          <w:szCs w:val="24"/>
        </w:rPr>
        <w:t>Develop GE reporting rubrics for GE Natural Science-Biological Science and GE Natural Science-Physical Science</w:t>
      </w:r>
    </w:p>
    <w:p w:rsidR="00F94633" w:rsidRPr="00F94633" w:rsidRDefault="00BC0B9B" w:rsidP="00F94633">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Vankeerbergen </w:t>
      </w:r>
      <w:r w:rsidR="00F94633">
        <w:rPr>
          <w:rFonts w:ascii="Times New Roman" w:eastAsia="Times New Roman" w:hAnsi="Times New Roman" w:cs="Times New Roman"/>
          <w:sz w:val="24"/>
          <w:szCs w:val="24"/>
        </w:rPr>
        <w:t>explains context of this request.</w:t>
      </w:r>
      <w:r>
        <w:rPr>
          <w:rFonts w:ascii="Times New Roman" w:eastAsia="Times New Roman" w:hAnsi="Times New Roman" w:cs="Times New Roman"/>
          <w:sz w:val="24"/>
          <w:szCs w:val="24"/>
        </w:rPr>
        <w:t xml:space="preserve"> All Panels are asked to develop reporting rubrics for their GE categories, similar to what has already been done </w:t>
      </w:r>
      <w:r w:rsidR="00AD7C1C">
        <w:rPr>
          <w:rFonts w:ascii="Times New Roman" w:eastAsia="Times New Roman" w:hAnsi="Times New Roman" w:cs="Times New Roman"/>
          <w:sz w:val="24"/>
          <w:szCs w:val="24"/>
        </w:rPr>
        <w:t>(</w:t>
      </w:r>
      <w:r>
        <w:rPr>
          <w:rFonts w:ascii="Times New Roman" w:eastAsia="Times New Roman" w:hAnsi="Times New Roman" w:cs="Times New Roman"/>
          <w:sz w:val="24"/>
          <w:szCs w:val="24"/>
        </w:rPr>
        <w:t>and is currently used</w:t>
      </w:r>
      <w:r w:rsidR="00AD7C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w:t>
      </w:r>
      <w:r w:rsidR="00397253">
        <w:rPr>
          <w:rFonts w:ascii="Times New Roman" w:eastAsia="Times New Roman" w:hAnsi="Times New Roman" w:cs="Times New Roman"/>
          <w:sz w:val="24"/>
          <w:szCs w:val="24"/>
        </w:rPr>
        <w:t xml:space="preserve"> GE Service-</w:t>
      </w:r>
      <w:r>
        <w:rPr>
          <w:rFonts w:ascii="Times New Roman" w:eastAsia="Times New Roman" w:hAnsi="Times New Roman" w:cs="Times New Roman"/>
          <w:sz w:val="24"/>
          <w:szCs w:val="24"/>
        </w:rPr>
        <w:t xml:space="preserve">Learning. The use of such reporting rubrics </w:t>
      </w:r>
      <w:r w:rsidR="008D5519">
        <w:rPr>
          <w:rFonts w:ascii="Times New Roman" w:eastAsia="Times New Roman" w:hAnsi="Times New Roman" w:cs="Times New Roman"/>
          <w:sz w:val="24"/>
          <w:szCs w:val="24"/>
        </w:rPr>
        <w:t>will enable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more uniform reporting of GE assessment data </w:t>
      </w:r>
      <w:r w:rsidR="008D5519">
        <w:rPr>
          <w:rFonts w:ascii="Times New Roman" w:eastAsia="Times New Roman" w:hAnsi="Times New Roman" w:cs="Times New Roman"/>
          <w:sz w:val="24"/>
          <w:szCs w:val="24"/>
        </w:rPr>
        <w:t>and, hopefully, will also help faculty understand the GE expected learning outcomes better.</w:t>
      </w:r>
    </w:p>
    <w:p w:rsidR="008D5519" w:rsidRDefault="008D5519" w:rsidP="00F94633">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Panel has a broad conversation about what the 4 levels mean. It is agreed that to a large extend Milestone 2 (which is the minimum level students are expe</w:t>
      </w:r>
      <w:r w:rsidR="00C307D9">
        <w:rPr>
          <w:rFonts w:ascii="Times New Roman" w:eastAsia="Times New Roman" w:hAnsi="Times New Roman" w:cs="Times New Roman"/>
          <w:sz w:val="24"/>
          <w:szCs w:val="24"/>
        </w:rPr>
        <w:t>cted to meet) corresponds to each</w:t>
      </w:r>
      <w:r>
        <w:rPr>
          <w:rFonts w:ascii="Times New Roman" w:eastAsia="Times New Roman" w:hAnsi="Times New Roman" w:cs="Times New Roman"/>
          <w:sz w:val="24"/>
          <w:szCs w:val="24"/>
        </w:rPr>
        <w:t xml:space="preserve"> expected learning outcome. Level 1 would reflect a lack of adequate fulfillment of the ELO and levels 3 and 4 reflect </w:t>
      </w:r>
      <w:r w:rsidR="00C307D9">
        <w:rPr>
          <w:rFonts w:ascii="Times New Roman" w:eastAsia="Times New Roman" w:hAnsi="Times New Roman" w:cs="Times New Roman"/>
          <w:sz w:val="24"/>
          <w:szCs w:val="24"/>
        </w:rPr>
        <w:t>an increased and superior level of fulfillment, respectively.</w:t>
      </w:r>
    </w:p>
    <w:p w:rsidR="00C307D9" w:rsidRDefault="00C307D9" w:rsidP="00F94633">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Verbs/skills associated with each level:</w:t>
      </w:r>
    </w:p>
    <w:p w:rsidR="00F94633" w:rsidRDefault="00F94633" w:rsidP="00C307D9">
      <w:pPr>
        <w:pStyle w:val="ListParagraph"/>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1 </w:t>
      </w:r>
      <w:r w:rsidR="00343F3F">
        <w:rPr>
          <w:rFonts w:ascii="Times New Roman" w:eastAsia="Times New Roman" w:hAnsi="Times New Roman" w:cs="Times New Roman"/>
          <w:sz w:val="24"/>
          <w:szCs w:val="24"/>
        </w:rPr>
        <w:t>superficial</w:t>
      </w:r>
      <w:r w:rsidR="00C307D9">
        <w:rPr>
          <w:rFonts w:ascii="Times New Roman" w:eastAsia="Times New Roman" w:hAnsi="Times New Roman" w:cs="Times New Roman"/>
          <w:sz w:val="24"/>
          <w:szCs w:val="24"/>
        </w:rPr>
        <w:t xml:space="preserve"> level</w:t>
      </w:r>
      <w:r w:rsidR="000420A6">
        <w:rPr>
          <w:rFonts w:ascii="Times New Roman" w:eastAsia="Times New Roman" w:hAnsi="Times New Roman" w:cs="Times New Roman"/>
          <w:sz w:val="24"/>
          <w:szCs w:val="24"/>
        </w:rPr>
        <w:t xml:space="preserve">: </w:t>
      </w:r>
      <w:r w:rsidR="00C307D9">
        <w:rPr>
          <w:rFonts w:ascii="Times New Roman" w:eastAsia="Times New Roman" w:hAnsi="Times New Roman" w:cs="Times New Roman"/>
          <w:sz w:val="24"/>
          <w:szCs w:val="24"/>
        </w:rPr>
        <w:t xml:space="preserve">students </w:t>
      </w:r>
      <w:r w:rsidR="000420A6">
        <w:rPr>
          <w:rFonts w:ascii="Times New Roman" w:eastAsia="Times New Roman" w:hAnsi="Times New Roman" w:cs="Times New Roman"/>
          <w:sz w:val="24"/>
          <w:szCs w:val="24"/>
        </w:rPr>
        <w:t>recognize and recall</w:t>
      </w:r>
    </w:p>
    <w:p w:rsidR="00F94633" w:rsidRDefault="00F94633" w:rsidP="00C307D9">
      <w:pPr>
        <w:pStyle w:val="ListParagraph"/>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Level 2 minimum level</w:t>
      </w:r>
      <w:r w:rsidR="00C30CD9">
        <w:rPr>
          <w:rFonts w:ascii="Times New Roman" w:eastAsia="Times New Roman" w:hAnsi="Times New Roman" w:cs="Times New Roman"/>
          <w:sz w:val="24"/>
          <w:szCs w:val="24"/>
        </w:rPr>
        <w:t>:</w:t>
      </w:r>
      <w:r w:rsidR="00C307D9">
        <w:rPr>
          <w:rFonts w:ascii="Times New Roman" w:eastAsia="Times New Roman" w:hAnsi="Times New Roman" w:cs="Times New Roman"/>
          <w:sz w:val="24"/>
          <w:szCs w:val="24"/>
        </w:rPr>
        <w:t xml:space="preserve"> students describe, explain. There is s</w:t>
      </w:r>
      <w:r w:rsidR="00C30CD9">
        <w:rPr>
          <w:rFonts w:ascii="Times New Roman" w:eastAsia="Times New Roman" w:hAnsi="Times New Roman" w:cs="Times New Roman"/>
          <w:sz w:val="24"/>
          <w:szCs w:val="24"/>
        </w:rPr>
        <w:t>ome application (</w:t>
      </w:r>
      <w:r w:rsidR="00C307D9">
        <w:rPr>
          <w:rFonts w:ascii="Times New Roman" w:eastAsia="Times New Roman" w:hAnsi="Times New Roman" w:cs="Times New Roman"/>
          <w:sz w:val="24"/>
          <w:szCs w:val="24"/>
        </w:rPr>
        <w:t xml:space="preserve">students </w:t>
      </w:r>
      <w:r w:rsidR="00C30CD9">
        <w:rPr>
          <w:rFonts w:ascii="Times New Roman" w:eastAsia="Times New Roman" w:hAnsi="Times New Roman" w:cs="Times New Roman"/>
          <w:sz w:val="24"/>
          <w:szCs w:val="24"/>
        </w:rPr>
        <w:t>“relate”)</w:t>
      </w:r>
      <w:r w:rsidR="00C307D9">
        <w:rPr>
          <w:rFonts w:ascii="Times New Roman" w:eastAsia="Times New Roman" w:hAnsi="Times New Roman" w:cs="Times New Roman"/>
          <w:sz w:val="24"/>
          <w:szCs w:val="24"/>
        </w:rPr>
        <w:t>.</w:t>
      </w:r>
    </w:p>
    <w:p w:rsidR="00F94633" w:rsidRDefault="00F94633" w:rsidP="00C307D9">
      <w:pPr>
        <w:pStyle w:val="ListParagraph"/>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3 </w:t>
      </w:r>
      <w:r w:rsidR="00C307D9">
        <w:rPr>
          <w:rFonts w:ascii="Times New Roman" w:eastAsia="Times New Roman" w:hAnsi="Times New Roman" w:cs="Times New Roman"/>
          <w:sz w:val="24"/>
          <w:szCs w:val="24"/>
        </w:rPr>
        <w:t>students interpret; they</w:t>
      </w:r>
      <w:r w:rsidR="00C30CD9">
        <w:rPr>
          <w:rFonts w:ascii="Times New Roman" w:eastAsia="Times New Roman" w:hAnsi="Times New Roman" w:cs="Times New Roman"/>
          <w:sz w:val="24"/>
          <w:szCs w:val="24"/>
        </w:rPr>
        <w:t xml:space="preserve"> </w:t>
      </w:r>
      <w:r w:rsidR="00C307D9">
        <w:rPr>
          <w:rFonts w:ascii="Times New Roman" w:eastAsia="Times New Roman" w:hAnsi="Times New Roman" w:cs="Times New Roman"/>
          <w:sz w:val="24"/>
          <w:szCs w:val="24"/>
        </w:rPr>
        <w:t>connect and apply (concepts)</w:t>
      </w:r>
      <w:r>
        <w:rPr>
          <w:rFonts w:ascii="Times New Roman" w:eastAsia="Times New Roman" w:hAnsi="Times New Roman" w:cs="Times New Roman"/>
          <w:sz w:val="24"/>
          <w:szCs w:val="24"/>
        </w:rPr>
        <w:t xml:space="preserve"> to some new situations</w:t>
      </w:r>
      <w:r w:rsidR="000420A6">
        <w:rPr>
          <w:rFonts w:ascii="Times New Roman" w:eastAsia="Times New Roman" w:hAnsi="Times New Roman" w:cs="Times New Roman"/>
          <w:sz w:val="24"/>
          <w:szCs w:val="24"/>
        </w:rPr>
        <w:t xml:space="preserve"> (simple examples); </w:t>
      </w:r>
      <w:r w:rsidR="00C307D9">
        <w:rPr>
          <w:rFonts w:ascii="Times New Roman" w:eastAsia="Times New Roman" w:hAnsi="Times New Roman" w:cs="Times New Roman"/>
          <w:sz w:val="24"/>
          <w:szCs w:val="24"/>
        </w:rPr>
        <w:t xml:space="preserve">they </w:t>
      </w:r>
      <w:r w:rsidR="000420A6">
        <w:rPr>
          <w:rFonts w:ascii="Times New Roman" w:eastAsia="Times New Roman" w:hAnsi="Times New Roman" w:cs="Times New Roman"/>
          <w:sz w:val="24"/>
          <w:szCs w:val="24"/>
        </w:rPr>
        <w:t>begin to analyze</w:t>
      </w:r>
      <w:r w:rsidR="00AD7C1C">
        <w:rPr>
          <w:rFonts w:ascii="Times New Roman" w:eastAsia="Times New Roman" w:hAnsi="Times New Roman" w:cs="Times New Roman"/>
          <w:sz w:val="24"/>
          <w:szCs w:val="24"/>
        </w:rPr>
        <w:t>.</w:t>
      </w:r>
    </w:p>
    <w:p w:rsidR="00F94633" w:rsidRDefault="00F94633" w:rsidP="00C307D9">
      <w:pPr>
        <w:pStyle w:val="ListParagraph"/>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4 </w:t>
      </w:r>
      <w:r w:rsidR="00C307D9">
        <w:rPr>
          <w:rFonts w:ascii="Times New Roman" w:eastAsia="Times New Roman" w:hAnsi="Times New Roman" w:cs="Times New Roman"/>
          <w:sz w:val="24"/>
          <w:szCs w:val="24"/>
        </w:rPr>
        <w:t>students evaluate, extend, predict,</w:t>
      </w:r>
      <w:r>
        <w:rPr>
          <w:rFonts w:ascii="Times New Roman" w:eastAsia="Times New Roman" w:hAnsi="Times New Roman" w:cs="Times New Roman"/>
          <w:sz w:val="24"/>
          <w:szCs w:val="24"/>
        </w:rPr>
        <w:t xml:space="preserve"> </w:t>
      </w:r>
      <w:r w:rsidR="00343F3F">
        <w:rPr>
          <w:rFonts w:ascii="Times New Roman" w:eastAsia="Times New Roman" w:hAnsi="Times New Roman" w:cs="Times New Roman"/>
          <w:sz w:val="24"/>
          <w:szCs w:val="24"/>
        </w:rPr>
        <w:t>create</w:t>
      </w:r>
      <w:r w:rsidR="00C307D9">
        <w:rPr>
          <w:rFonts w:ascii="Times New Roman" w:eastAsia="Times New Roman" w:hAnsi="Times New Roman" w:cs="Times New Roman"/>
          <w:sz w:val="24"/>
          <w:szCs w:val="24"/>
        </w:rPr>
        <w:t xml:space="preserve">, </w:t>
      </w:r>
      <w:r w:rsidR="000420A6">
        <w:rPr>
          <w:rFonts w:ascii="Times New Roman" w:eastAsia="Times New Roman" w:hAnsi="Times New Roman" w:cs="Times New Roman"/>
          <w:sz w:val="24"/>
          <w:szCs w:val="24"/>
        </w:rPr>
        <w:t xml:space="preserve">apply </w:t>
      </w:r>
      <w:r w:rsidR="00C307D9">
        <w:rPr>
          <w:rFonts w:ascii="Times New Roman" w:eastAsia="Times New Roman" w:hAnsi="Times New Roman" w:cs="Times New Roman"/>
          <w:sz w:val="24"/>
          <w:szCs w:val="24"/>
        </w:rPr>
        <w:t xml:space="preserve">(concepts) </w:t>
      </w:r>
      <w:r w:rsidR="000420A6">
        <w:rPr>
          <w:rFonts w:ascii="Times New Roman" w:eastAsia="Times New Roman" w:hAnsi="Times New Roman" w:cs="Times New Roman"/>
          <w:sz w:val="24"/>
          <w:szCs w:val="24"/>
        </w:rPr>
        <w:t>to complex examples</w:t>
      </w:r>
      <w:r w:rsidR="00AD7C1C">
        <w:rPr>
          <w:rFonts w:ascii="Times New Roman" w:eastAsia="Times New Roman" w:hAnsi="Times New Roman" w:cs="Times New Roman"/>
          <w:sz w:val="24"/>
          <w:szCs w:val="24"/>
        </w:rPr>
        <w:t>.</w:t>
      </w:r>
    </w:p>
    <w:p w:rsidR="000420A6" w:rsidRDefault="000420A6" w:rsidP="00F94633">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levels/term</w:t>
      </w:r>
      <w:r w:rsidR="00C307D9">
        <w:rPr>
          <w:rFonts w:ascii="Times New Roman" w:eastAsia="Times New Roman" w:hAnsi="Times New Roman" w:cs="Times New Roman"/>
          <w:sz w:val="24"/>
          <w:szCs w:val="24"/>
        </w:rPr>
        <w:t>s connect with Bloom’s taxonomy</w:t>
      </w:r>
      <w:r w:rsidR="0017657F">
        <w:rPr>
          <w:rFonts w:ascii="Times New Roman" w:eastAsia="Times New Roman" w:hAnsi="Times New Roman" w:cs="Times New Roman"/>
          <w:sz w:val="24"/>
          <w:szCs w:val="24"/>
        </w:rPr>
        <w:t>.</w:t>
      </w:r>
    </w:p>
    <w:p w:rsidR="0017657F" w:rsidRDefault="007D119C" w:rsidP="00F94633">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Panel decides to reflect </w:t>
      </w:r>
      <w:r w:rsidR="00AD7C1C">
        <w:rPr>
          <w:rFonts w:ascii="Times New Roman" w:eastAsia="Times New Roman" w:hAnsi="Times New Roman" w:cs="Times New Roman"/>
          <w:sz w:val="24"/>
          <w:szCs w:val="24"/>
        </w:rPr>
        <w:t xml:space="preserve">further </w:t>
      </w:r>
      <w:r>
        <w:rPr>
          <w:rFonts w:ascii="Times New Roman" w:eastAsia="Times New Roman" w:hAnsi="Times New Roman" w:cs="Times New Roman"/>
          <w:sz w:val="24"/>
          <w:szCs w:val="24"/>
        </w:rPr>
        <w:t>on the rubrics and the concepts and share its findings at the next ASCC meeting. Also, the Panel will look at the Quantitative Reasoning and Data Analysis draft rubrics</w:t>
      </w:r>
      <w:r w:rsidR="00176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a next meeting.</w:t>
      </w:r>
    </w:p>
    <w:p w:rsidR="00F94633" w:rsidRPr="00F94633" w:rsidRDefault="00F94633" w:rsidP="000420A6">
      <w:pPr>
        <w:pStyle w:val="ListParagraph"/>
        <w:spacing w:after="0" w:line="240" w:lineRule="auto"/>
        <w:rPr>
          <w:rFonts w:ascii="Times New Roman" w:eastAsia="Times New Roman" w:hAnsi="Times New Roman" w:cs="Times New Roman"/>
          <w:sz w:val="24"/>
          <w:szCs w:val="24"/>
        </w:rPr>
      </w:pPr>
    </w:p>
    <w:sectPr w:rsidR="00F94633" w:rsidRPr="00F94633" w:rsidSect="00AE6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05AAB"/>
    <w:multiLevelType w:val="hybridMultilevel"/>
    <w:tmpl w:val="3A24C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1658A"/>
    <w:multiLevelType w:val="hybridMultilevel"/>
    <w:tmpl w:val="49A000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65939A6"/>
    <w:multiLevelType w:val="hybridMultilevel"/>
    <w:tmpl w:val="A018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71620"/>
    <w:multiLevelType w:val="hybridMultilevel"/>
    <w:tmpl w:val="D92A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225E5"/>
    <w:multiLevelType w:val="multilevel"/>
    <w:tmpl w:val="C4F462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B022CD"/>
    <w:multiLevelType w:val="hybridMultilevel"/>
    <w:tmpl w:val="418052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80" w:hanging="180"/>
      </w:pPr>
      <w:rPr>
        <w:rFonts w:ascii="Courier New" w:hAnsi="Courier New" w:cs="Courier New" w:hint="default"/>
      </w:rPr>
    </w:lvl>
    <w:lvl w:ilvl="3" w:tplc="D6041310">
      <w:start w:val="1"/>
      <w:numFmt w:val="bullet"/>
      <w:lvlText w:val="­"/>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E53DD"/>
    <w:multiLevelType w:val="hybridMultilevel"/>
    <w:tmpl w:val="B4A498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39"/>
    <w:rsid w:val="00032E5A"/>
    <w:rsid w:val="000420A6"/>
    <w:rsid w:val="000618EF"/>
    <w:rsid w:val="00082A10"/>
    <w:rsid w:val="000977E8"/>
    <w:rsid w:val="0010478F"/>
    <w:rsid w:val="00122A4B"/>
    <w:rsid w:val="0017657F"/>
    <w:rsid w:val="0019109B"/>
    <w:rsid w:val="001C19D5"/>
    <w:rsid w:val="00261075"/>
    <w:rsid w:val="00275968"/>
    <w:rsid w:val="002F63F3"/>
    <w:rsid w:val="00332EA4"/>
    <w:rsid w:val="00336C01"/>
    <w:rsid w:val="00343F3F"/>
    <w:rsid w:val="00346DD7"/>
    <w:rsid w:val="00392737"/>
    <w:rsid w:val="00397253"/>
    <w:rsid w:val="003A506C"/>
    <w:rsid w:val="003A5E83"/>
    <w:rsid w:val="003A75E1"/>
    <w:rsid w:val="003D526D"/>
    <w:rsid w:val="003D5A42"/>
    <w:rsid w:val="003E36D1"/>
    <w:rsid w:val="004025AE"/>
    <w:rsid w:val="00435423"/>
    <w:rsid w:val="00446ADB"/>
    <w:rsid w:val="00455FA2"/>
    <w:rsid w:val="0046255F"/>
    <w:rsid w:val="004E0AD8"/>
    <w:rsid w:val="00553FB4"/>
    <w:rsid w:val="005724E8"/>
    <w:rsid w:val="00705809"/>
    <w:rsid w:val="00716BA2"/>
    <w:rsid w:val="007322D3"/>
    <w:rsid w:val="0079632B"/>
    <w:rsid w:val="007D119C"/>
    <w:rsid w:val="007F0D9D"/>
    <w:rsid w:val="008277FF"/>
    <w:rsid w:val="00862EA3"/>
    <w:rsid w:val="008A78C4"/>
    <w:rsid w:val="008D5519"/>
    <w:rsid w:val="00945D03"/>
    <w:rsid w:val="009714DE"/>
    <w:rsid w:val="00997E90"/>
    <w:rsid w:val="009A4FDF"/>
    <w:rsid w:val="009F53D8"/>
    <w:rsid w:val="00A2243D"/>
    <w:rsid w:val="00AC0247"/>
    <w:rsid w:val="00AD7C1C"/>
    <w:rsid w:val="00AE69D8"/>
    <w:rsid w:val="00BC0B9B"/>
    <w:rsid w:val="00BC7D05"/>
    <w:rsid w:val="00C0292C"/>
    <w:rsid w:val="00C307D9"/>
    <w:rsid w:val="00C30CD9"/>
    <w:rsid w:val="00CD0E71"/>
    <w:rsid w:val="00CE509B"/>
    <w:rsid w:val="00D06A39"/>
    <w:rsid w:val="00D101FF"/>
    <w:rsid w:val="00D95413"/>
    <w:rsid w:val="00DB6955"/>
    <w:rsid w:val="00E61695"/>
    <w:rsid w:val="00EA219D"/>
    <w:rsid w:val="00EA725D"/>
    <w:rsid w:val="00EB312C"/>
    <w:rsid w:val="00F27038"/>
    <w:rsid w:val="00F37374"/>
    <w:rsid w:val="00F94633"/>
    <w:rsid w:val="00FC4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89AD6F5-73AB-4748-A9BD-44C46347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39"/>
    <w:pPr>
      <w:ind w:left="720"/>
      <w:contextualSpacing/>
    </w:pPr>
  </w:style>
  <w:style w:type="paragraph" w:styleId="NormalWeb">
    <w:name w:val="Normal (Web)"/>
    <w:basedOn w:val="Normal"/>
    <w:uiPriority w:val="99"/>
    <w:rsid w:val="00EA21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96181">
      <w:bodyDiv w:val="1"/>
      <w:marLeft w:val="0"/>
      <w:marRight w:val="0"/>
      <w:marTop w:val="0"/>
      <w:marBottom w:val="0"/>
      <w:divBdr>
        <w:top w:val="none" w:sz="0" w:space="0" w:color="auto"/>
        <w:left w:val="none" w:sz="0" w:space="0" w:color="auto"/>
        <w:bottom w:val="none" w:sz="0" w:space="0" w:color="auto"/>
        <w:right w:val="none" w:sz="0" w:space="0" w:color="auto"/>
      </w:divBdr>
      <w:divsChild>
        <w:div w:id="1872299446">
          <w:marLeft w:val="0"/>
          <w:marRight w:val="0"/>
          <w:marTop w:val="0"/>
          <w:marBottom w:val="0"/>
          <w:divBdr>
            <w:top w:val="none" w:sz="0" w:space="0" w:color="auto"/>
            <w:left w:val="none" w:sz="0" w:space="0" w:color="auto"/>
            <w:bottom w:val="none" w:sz="0" w:space="0" w:color="auto"/>
            <w:right w:val="none" w:sz="0" w:space="0" w:color="auto"/>
          </w:divBdr>
        </w:div>
        <w:div w:id="829172099">
          <w:marLeft w:val="0"/>
          <w:marRight w:val="0"/>
          <w:marTop w:val="0"/>
          <w:marBottom w:val="0"/>
          <w:divBdr>
            <w:top w:val="none" w:sz="0" w:space="0" w:color="auto"/>
            <w:left w:val="none" w:sz="0" w:space="0" w:color="auto"/>
            <w:bottom w:val="none" w:sz="0" w:space="0" w:color="auto"/>
            <w:right w:val="none" w:sz="0" w:space="0" w:color="auto"/>
          </w:divBdr>
        </w:div>
        <w:div w:id="698167968">
          <w:marLeft w:val="0"/>
          <w:marRight w:val="0"/>
          <w:marTop w:val="0"/>
          <w:marBottom w:val="0"/>
          <w:divBdr>
            <w:top w:val="none" w:sz="0" w:space="0" w:color="auto"/>
            <w:left w:val="none" w:sz="0" w:space="0" w:color="auto"/>
            <w:bottom w:val="none" w:sz="0" w:space="0" w:color="auto"/>
            <w:right w:val="none" w:sz="0" w:space="0" w:color="auto"/>
          </w:divBdr>
        </w:div>
        <w:div w:id="672223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Hogle, Danielle N.</dc:creator>
  <cp:lastModifiedBy>Vankeerbergen, Bernadette</cp:lastModifiedBy>
  <cp:revision>2</cp:revision>
  <dcterms:created xsi:type="dcterms:W3CDTF">2016-11-30T19:36:00Z</dcterms:created>
  <dcterms:modified xsi:type="dcterms:W3CDTF">2016-11-30T19:36:00Z</dcterms:modified>
</cp:coreProperties>
</file>